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4d743ab8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ecf9fb4e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Catherine,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fd1dcc6524235" /><Relationship Type="http://schemas.openxmlformats.org/officeDocument/2006/relationships/numbering" Target="/word/numbering.xml" Id="R1f68a0bd835446fe" /><Relationship Type="http://schemas.openxmlformats.org/officeDocument/2006/relationships/settings" Target="/word/settings.xml" Id="Raa79587370e54f05" /><Relationship Type="http://schemas.openxmlformats.org/officeDocument/2006/relationships/image" Target="/word/media/8bca2f9b-c05a-4e6c-a4bf-5332aa5f7b7a.png" Id="Rfe7ecf9fb4e04913" /></Relationships>
</file>