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9fb7ef48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f770581b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Cormorant,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5f507e4843a8" /><Relationship Type="http://schemas.openxmlformats.org/officeDocument/2006/relationships/numbering" Target="/word/numbering.xml" Id="R9e4437ee5e444103" /><Relationship Type="http://schemas.openxmlformats.org/officeDocument/2006/relationships/settings" Target="/word/settings.xml" Id="Reeba843b37654bef" /><Relationship Type="http://schemas.openxmlformats.org/officeDocument/2006/relationships/image" Target="/word/media/66806ed7-c6dc-4b31-b452-22688b7a4fd2.png" Id="Rc79f770581bb44fa" /></Relationships>
</file>