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3fa8ad713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37e7704e9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Crystal,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e846c4e804d1f" /><Relationship Type="http://schemas.openxmlformats.org/officeDocument/2006/relationships/numbering" Target="/word/numbering.xml" Id="R843849460ede48ba" /><Relationship Type="http://schemas.openxmlformats.org/officeDocument/2006/relationships/settings" Target="/word/settings.xml" Id="R5f691db20df145d3" /><Relationship Type="http://schemas.openxmlformats.org/officeDocument/2006/relationships/image" Target="/word/media/5e480080-87bf-4df0-bdc5-47e7bccc9906.png" Id="R00e37e7704e949cb" /></Relationships>
</file>