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1dbd9157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11b59dfa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Delaware,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380d022f34fde" /><Relationship Type="http://schemas.openxmlformats.org/officeDocument/2006/relationships/numbering" Target="/word/numbering.xml" Id="Rdb0d39cbce984328" /><Relationship Type="http://schemas.openxmlformats.org/officeDocument/2006/relationships/settings" Target="/word/settings.xml" Id="R7a7c3a1b85a847b0" /><Relationship Type="http://schemas.openxmlformats.org/officeDocument/2006/relationships/image" Target="/word/media/3139a534-29f6-44db-bf8d-c86059d701a8.png" Id="R4fef11b59dfa47e3" /></Relationships>
</file>