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a0301ecf4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7f7bab7f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Denise,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5c962085e45ea" /><Relationship Type="http://schemas.openxmlformats.org/officeDocument/2006/relationships/numbering" Target="/word/numbering.xml" Id="R366d1f17561f498b" /><Relationship Type="http://schemas.openxmlformats.org/officeDocument/2006/relationships/settings" Target="/word/settings.xml" Id="Ra5173280519047cc" /><Relationship Type="http://schemas.openxmlformats.org/officeDocument/2006/relationships/image" Target="/word/media/14f5462e-5f6b-4b59-b568-2188f8319897.png" Id="R6647f7bab7fd42c6" /></Relationships>
</file>