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5f3eeb4b3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2355a5730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Hiawatha,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c37bca732484b" /><Relationship Type="http://schemas.openxmlformats.org/officeDocument/2006/relationships/numbering" Target="/word/numbering.xml" Id="Rbb9e8e1a083c4a23" /><Relationship Type="http://schemas.openxmlformats.org/officeDocument/2006/relationships/settings" Target="/word/settings.xml" Id="R0dd131b686b241c7" /><Relationship Type="http://schemas.openxmlformats.org/officeDocument/2006/relationships/image" Target="/word/media/af2a51b5-1e6f-4685-8d0b-c07ee6f99a01.png" Id="Rfdc2355a57304d9a" /></Relationships>
</file>