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2bb8589f4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693986cee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a2436f3524286" /><Relationship Type="http://schemas.openxmlformats.org/officeDocument/2006/relationships/numbering" Target="/word/numbering.xml" Id="Rcb763c36fe604ca5" /><Relationship Type="http://schemas.openxmlformats.org/officeDocument/2006/relationships/settings" Target="/word/settings.xml" Id="Rfb02b0bbc5384fed" /><Relationship Type="http://schemas.openxmlformats.org/officeDocument/2006/relationships/image" Target="/word/media/9550ee6f-7671-4f02-a8b2-9e1c896fc969.png" Id="R31f693986cee4399" /></Relationships>
</file>