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4cab3f2de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60ffca986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Lucerne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ee00a96d04f67" /><Relationship Type="http://schemas.openxmlformats.org/officeDocument/2006/relationships/numbering" Target="/word/numbering.xml" Id="Ra6bc27cb355d417c" /><Relationship Type="http://schemas.openxmlformats.org/officeDocument/2006/relationships/settings" Target="/word/settings.xml" Id="R166f5f982f6849f3" /><Relationship Type="http://schemas.openxmlformats.org/officeDocument/2006/relationships/image" Target="/word/media/f093a7eb-d1cd-4895-8799-8f8ef3135f2d.png" Id="Rb0360ffca986453e" /></Relationships>
</file>