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199208892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b41f6a8f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Park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cb959dab4c50" /><Relationship Type="http://schemas.openxmlformats.org/officeDocument/2006/relationships/numbering" Target="/word/numbering.xml" Id="R36c37ccd8de148d2" /><Relationship Type="http://schemas.openxmlformats.org/officeDocument/2006/relationships/settings" Target="/word/settings.xml" Id="R648c7387fbf640a1" /><Relationship Type="http://schemas.openxmlformats.org/officeDocument/2006/relationships/image" Target="/word/media/fada2718-6c21-41e3-bafb-f36f821d177d.png" Id="R8087b41f6a8f4c9f" /></Relationships>
</file>