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ddf3b4251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cf1c79b96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Point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9b78910a347eb" /><Relationship Type="http://schemas.openxmlformats.org/officeDocument/2006/relationships/numbering" Target="/word/numbering.xml" Id="R184018fd32674c72" /><Relationship Type="http://schemas.openxmlformats.org/officeDocument/2006/relationships/settings" Target="/word/settings.xml" Id="R6b97ec0d21424259" /><Relationship Type="http://schemas.openxmlformats.org/officeDocument/2006/relationships/image" Target="/word/media/d846b405-1a25-47b3-88de-a86012b8d329.png" Id="R178cf1c79b964f69" /></Relationships>
</file>