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dfaa1c51f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aea7d84db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Tamarisk,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a1c1873354d2c" /><Relationship Type="http://schemas.openxmlformats.org/officeDocument/2006/relationships/numbering" Target="/word/numbering.xml" Id="R13b85eee4008476f" /><Relationship Type="http://schemas.openxmlformats.org/officeDocument/2006/relationships/settings" Target="/word/settings.xml" Id="R4c07134712a949e2" /><Relationship Type="http://schemas.openxmlformats.org/officeDocument/2006/relationships/image" Target="/word/media/7224169f-d7a4-4840-828f-b3fc02eee3c9.png" Id="R75baea7d84db4761" /></Relationships>
</file>