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6ff27bec9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9d878ce21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View Ward,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bd33af108464d" /><Relationship Type="http://schemas.openxmlformats.org/officeDocument/2006/relationships/numbering" Target="/word/numbering.xml" Id="R1b7bb9fcd34b4b56" /><Relationship Type="http://schemas.openxmlformats.org/officeDocument/2006/relationships/settings" Target="/word/settings.xml" Id="Rf0c57aca71444464" /><Relationship Type="http://schemas.openxmlformats.org/officeDocument/2006/relationships/image" Target="/word/media/6f531a3e-fc3f-455e-b0a5-1d2d7031bd31.png" Id="R3c89d878ce214fae" /></Relationships>
</file>