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cb5089e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a529c03f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67d171f774c56" /><Relationship Type="http://schemas.openxmlformats.org/officeDocument/2006/relationships/numbering" Target="/word/numbering.xml" Id="R6e7422d0d7174e45" /><Relationship Type="http://schemas.openxmlformats.org/officeDocument/2006/relationships/settings" Target="/word/settings.xml" Id="Rc62fcf42c0414e18" /><Relationship Type="http://schemas.openxmlformats.org/officeDocument/2006/relationships/image" Target="/word/media/bd78680b-60a0-4208-8248-c2908fe41d55.png" Id="R0323a529c03f4d35" /></Relationships>
</file>