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9c65d130f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a947d5ea3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Laketown,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40f2ff1fe4ea6" /><Relationship Type="http://schemas.openxmlformats.org/officeDocument/2006/relationships/numbering" Target="/word/numbering.xml" Id="Rb269ff65422b4ccd" /><Relationship Type="http://schemas.openxmlformats.org/officeDocument/2006/relationships/settings" Target="/word/settings.xml" Id="Rcf7d30c345b84b19" /><Relationship Type="http://schemas.openxmlformats.org/officeDocument/2006/relationships/image" Target="/word/media/71398cb6-4019-43f3-8281-c6cae08251a7.png" Id="R5c6a947d5ea3491e" /></Relationships>
</file>