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2b4ccf7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4aff96428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Estate,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4df5430af4a07" /><Relationship Type="http://schemas.openxmlformats.org/officeDocument/2006/relationships/numbering" Target="/word/numbering.xml" Id="R58e1406f61a34f02" /><Relationship Type="http://schemas.openxmlformats.org/officeDocument/2006/relationships/settings" Target="/word/settings.xml" Id="Rc447ee86bbb74ef9" /><Relationship Type="http://schemas.openxmlformats.org/officeDocument/2006/relationships/image" Target="/word/media/0c529137-20d9-4250-8912-5bccef6a14a1.png" Id="Rc0d4aff964284423" /></Relationships>
</file>