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ce7a4cfa8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17333d273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Falls,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abc65ccaf4eee" /><Relationship Type="http://schemas.openxmlformats.org/officeDocument/2006/relationships/numbering" Target="/word/numbering.xml" Id="R8e81119fa2ce49d6" /><Relationship Type="http://schemas.openxmlformats.org/officeDocument/2006/relationships/settings" Target="/word/settings.xml" Id="R390a7c6472f74e7f" /><Relationship Type="http://schemas.openxmlformats.org/officeDocument/2006/relationships/image" Target="/word/media/fb9f6716-b2bd-420d-b9a4-b070ca4c7929.png" Id="R70717333d273430b" /></Relationships>
</file>