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55bc2c34b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262b5cad2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Lamartine,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512d111364dcf" /><Relationship Type="http://schemas.openxmlformats.org/officeDocument/2006/relationships/numbering" Target="/word/numbering.xml" Id="R906b11219fc042a6" /><Relationship Type="http://schemas.openxmlformats.org/officeDocument/2006/relationships/settings" Target="/word/settings.xml" Id="Re25dc2937f254e63" /><Relationship Type="http://schemas.openxmlformats.org/officeDocument/2006/relationships/image" Target="/word/media/1d870b41-bcdf-48cb-ae18-1e91ada22281.png" Id="Ra48262b5cad242ba" /></Relationships>
</file>