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5bd473fbf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a7e67d7ea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 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445c28c7d4e35" /><Relationship Type="http://schemas.openxmlformats.org/officeDocument/2006/relationships/numbering" Target="/word/numbering.xml" Id="R2d7a6e20c23f499d" /><Relationship Type="http://schemas.openxmlformats.org/officeDocument/2006/relationships/settings" Target="/word/settings.xml" Id="R63c2bcfc58de4450" /><Relationship Type="http://schemas.openxmlformats.org/officeDocument/2006/relationships/image" Target="/word/media/a76ab410-4b4a-4f22-a31c-6413b4169a9d.png" Id="Rcd0a7e67d7ea419b" /></Relationships>
</file>