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66b054f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ef2cb3fb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c60b765f4e55" /><Relationship Type="http://schemas.openxmlformats.org/officeDocument/2006/relationships/numbering" Target="/word/numbering.xml" Id="Rb312dfcbaf7245d0" /><Relationship Type="http://schemas.openxmlformats.org/officeDocument/2006/relationships/settings" Target="/word/settings.xml" Id="R4b5b2290254a43e6" /><Relationship Type="http://schemas.openxmlformats.org/officeDocument/2006/relationships/image" Target="/word/media/e075c10c-a4ed-483f-b019-d8d549056f62.png" Id="R01b4ef2cb3fb4713" /></Relationships>
</file>