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89fedc65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1c66d7e6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aa79cee3446f9" /><Relationship Type="http://schemas.openxmlformats.org/officeDocument/2006/relationships/numbering" Target="/word/numbering.xml" Id="R7da0f44dc9d340a4" /><Relationship Type="http://schemas.openxmlformats.org/officeDocument/2006/relationships/settings" Target="/word/settings.xml" Id="R67d505f72a024f89" /><Relationship Type="http://schemas.openxmlformats.org/officeDocument/2006/relationships/image" Target="/word/media/890a0b03-f1a8-452d-ae74-f43541eae09e.png" Id="R29581c66d7e64f78" /></Relationships>
</file>