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5ca0c2306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1dc7b2ed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05dc04894fe7" /><Relationship Type="http://schemas.openxmlformats.org/officeDocument/2006/relationships/numbering" Target="/word/numbering.xml" Id="R2fdf48069d4b4626" /><Relationship Type="http://schemas.openxmlformats.org/officeDocument/2006/relationships/settings" Target="/word/settings.xml" Id="Reb239e38eea94f19" /><Relationship Type="http://schemas.openxmlformats.org/officeDocument/2006/relationships/image" Target="/word/media/a2962bd3-cc84-433f-a503-51520f9f6711.png" Id="R47e1dc7b2ed74242" /></Relationships>
</file>