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2d38f8fa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28c5c792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O'Pines,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f7abf4260480c" /><Relationship Type="http://schemas.openxmlformats.org/officeDocument/2006/relationships/numbering" Target="/word/numbering.xml" Id="Rcbbe53955b264bba" /><Relationship Type="http://schemas.openxmlformats.org/officeDocument/2006/relationships/settings" Target="/word/settings.xml" Id="Re08ad9efc15c444f" /><Relationship Type="http://schemas.openxmlformats.org/officeDocument/2006/relationships/image" Target="/word/media/1fbe5744-83ab-48de-a10b-44098e0b1ae2.png" Id="R4aec28c5c7924a8d" /></Relationships>
</file>