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cb845c7c2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4068c556d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Landmark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d9d90c7f54375" /><Relationship Type="http://schemas.openxmlformats.org/officeDocument/2006/relationships/numbering" Target="/word/numbering.xml" Id="R5c04872ae7fa4fbc" /><Relationship Type="http://schemas.openxmlformats.org/officeDocument/2006/relationships/settings" Target="/word/settings.xml" Id="R7bbabb7524db4ee1" /><Relationship Type="http://schemas.openxmlformats.org/officeDocument/2006/relationships/image" Target="/word/media/31a5b4f0-f5a1-4895-a517-a56eb775d211.png" Id="R8024068c556d4017" /></Relationships>
</file>