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ae3e2f59f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6e8e30262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Langhorne,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a2f1c7d51452d" /><Relationship Type="http://schemas.openxmlformats.org/officeDocument/2006/relationships/numbering" Target="/word/numbering.xml" Id="Rbc9cd0f8098f419a" /><Relationship Type="http://schemas.openxmlformats.org/officeDocument/2006/relationships/settings" Target="/word/settings.xml" Id="R3155e22f0ca14ded" /><Relationship Type="http://schemas.openxmlformats.org/officeDocument/2006/relationships/image" Target="/word/media/78ca61e4-a124-4f13-a0aa-6c52c5aacc73.png" Id="R0db6e8e302624d5e" /></Relationships>
</file>