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62b3d4af2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90058d816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Langley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ebdc3a33d46bc" /><Relationship Type="http://schemas.openxmlformats.org/officeDocument/2006/relationships/numbering" Target="/word/numbering.xml" Id="R1f8e6dcf42094f85" /><Relationship Type="http://schemas.openxmlformats.org/officeDocument/2006/relationships/settings" Target="/word/settings.xml" Id="Rc7983d5b6fb44a2c" /><Relationship Type="http://schemas.openxmlformats.org/officeDocument/2006/relationships/image" Target="/word/media/9cc3f087-7212-498d-aa2b-8d9a72f04f09.png" Id="R18c90058d8164916" /></Relationships>
</file>