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658f5e076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c9e6deb89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Langton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01388d2fd4283" /><Relationship Type="http://schemas.openxmlformats.org/officeDocument/2006/relationships/numbering" Target="/word/numbering.xml" Id="Rf5de87298e2045b9" /><Relationship Type="http://schemas.openxmlformats.org/officeDocument/2006/relationships/settings" Target="/word/settings.xml" Id="R418a04d48ecc4d23" /><Relationship Type="http://schemas.openxmlformats.org/officeDocument/2006/relationships/image" Target="/word/media/7f2922a2-540b-41b7-aeed-fbc3342edd54.png" Id="R9d0c9e6deb894110" /></Relationships>
</file>