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1fb32c03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fecf80ecc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Lanoka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b1df4efa474b" /><Relationship Type="http://schemas.openxmlformats.org/officeDocument/2006/relationships/numbering" Target="/word/numbering.xml" Id="R7a3fa86637f440c4" /><Relationship Type="http://schemas.openxmlformats.org/officeDocument/2006/relationships/settings" Target="/word/settings.xml" Id="R82ce43998e9a4d33" /><Relationship Type="http://schemas.openxmlformats.org/officeDocument/2006/relationships/image" Target="/word/media/76f2a01f-b026-43a5-bebf-2fdcfe210ebe.png" Id="Re6efecf80ecc4fe6" /></Relationships>
</file>