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1c806df36c4e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1bda8612ba45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Lappans,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c119dbc9d24a34" /><Relationship Type="http://schemas.openxmlformats.org/officeDocument/2006/relationships/numbering" Target="/word/numbering.xml" Id="R3117555dd83b4d30" /><Relationship Type="http://schemas.openxmlformats.org/officeDocument/2006/relationships/settings" Target="/word/settings.xml" Id="R61f4b09f663948e8" /><Relationship Type="http://schemas.openxmlformats.org/officeDocument/2006/relationships/image" Target="/word/media/ced08d8e-afb9-4533-86f9-67f87ff2eea9.png" Id="R3e1bda8612ba45bc" /></Relationships>
</file>