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614aa2e47492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ce78b53d348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Larkington,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bea92f07d44990" /><Relationship Type="http://schemas.openxmlformats.org/officeDocument/2006/relationships/numbering" Target="/word/numbering.xml" Id="Ra8fa3ba5cfd24879" /><Relationship Type="http://schemas.openxmlformats.org/officeDocument/2006/relationships/settings" Target="/word/settings.xml" Id="R54091d38752647e5" /><Relationship Type="http://schemas.openxmlformats.org/officeDocument/2006/relationships/image" Target="/word/media/f3de650e-db8e-418f-82ea-cb217ced3a62.png" Id="R7a5ce78b53d34820" /></Relationships>
</file>