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2dea8e05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3e35b4486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b1e62c50540f8" /><Relationship Type="http://schemas.openxmlformats.org/officeDocument/2006/relationships/numbering" Target="/word/numbering.xml" Id="Rc4d4bb9850814d30" /><Relationship Type="http://schemas.openxmlformats.org/officeDocument/2006/relationships/settings" Target="/word/settings.xml" Id="Rb5a515f82aa745cf" /><Relationship Type="http://schemas.openxmlformats.org/officeDocument/2006/relationships/image" Target="/word/media/e21be500-4fd5-4553-9ef5-49cbe4cc21b6.png" Id="R6653e35b44864626" /></Relationships>
</file>