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b3cc63bff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e8a6ff9ae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f7a33e4164b9e" /><Relationship Type="http://schemas.openxmlformats.org/officeDocument/2006/relationships/numbering" Target="/word/numbering.xml" Id="R34b988cb744b4c31" /><Relationship Type="http://schemas.openxmlformats.org/officeDocument/2006/relationships/settings" Target="/word/settings.xml" Id="Rfecb3d2284ad4734" /><Relationship Type="http://schemas.openxmlformats.org/officeDocument/2006/relationships/image" Target="/word/media/9b2e7f87-c392-4f9b-affe-c13fa80db6f0.png" Id="R422e8a6ff9ae422a" /></Relationships>
</file>