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d88503c86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8f1d1e5d2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Laroche,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5a071f28741e0" /><Relationship Type="http://schemas.openxmlformats.org/officeDocument/2006/relationships/numbering" Target="/word/numbering.xml" Id="Rd252cd2d7a0a4289" /><Relationship Type="http://schemas.openxmlformats.org/officeDocument/2006/relationships/settings" Target="/word/settings.xml" Id="R84b2c8cd54614d95" /><Relationship Type="http://schemas.openxmlformats.org/officeDocument/2006/relationships/image" Target="/word/media/c91a6d22-d384-4fde-91aa-483feb7b67a3.png" Id="R4e08f1d1e5d2456d" /></Relationships>
</file>