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c296ff594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b300f0a66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Larsen,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b77c750724216" /><Relationship Type="http://schemas.openxmlformats.org/officeDocument/2006/relationships/numbering" Target="/word/numbering.xml" Id="R484d2dabdf324d51" /><Relationship Type="http://schemas.openxmlformats.org/officeDocument/2006/relationships/settings" Target="/word/settings.xml" Id="Rd67d5558b2cc4078" /><Relationship Type="http://schemas.openxmlformats.org/officeDocument/2006/relationships/image" Target="/word/media/bd21b435-c08c-450a-b5b8-5bfa5e325ee7.png" Id="R896b300f0a66486d" /></Relationships>
</file>