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4a5e3067d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654972d90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Larsen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b278a57d84e9a" /><Relationship Type="http://schemas.openxmlformats.org/officeDocument/2006/relationships/numbering" Target="/word/numbering.xml" Id="Rd784793b15b14185" /><Relationship Type="http://schemas.openxmlformats.org/officeDocument/2006/relationships/settings" Target="/word/settings.xml" Id="R3c2edeb9ec2b4079" /><Relationship Type="http://schemas.openxmlformats.org/officeDocument/2006/relationships/image" Target="/word/media/a30f7e7c-a79b-4c75-96c8-f1665fadb3fd.png" Id="R77a654972d904139" /></Relationships>
</file>