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52f1aecd6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dd98ea95f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LaSalle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43ee7f4204831" /><Relationship Type="http://schemas.openxmlformats.org/officeDocument/2006/relationships/numbering" Target="/word/numbering.xml" Id="R2acb2c202e5f4cd0" /><Relationship Type="http://schemas.openxmlformats.org/officeDocument/2006/relationships/settings" Target="/word/settings.xml" Id="Rfbfc11eb6a2a4f41" /><Relationship Type="http://schemas.openxmlformats.org/officeDocument/2006/relationships/image" Target="/word/media/57568af8-383c-451b-8820-d9577cf7a1b2.png" Id="Rdc0dd98ea95f4cb2" /></Relationships>
</file>