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2784b1e8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34a3b8f3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Lassiter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b51f677947a4" /><Relationship Type="http://schemas.openxmlformats.org/officeDocument/2006/relationships/numbering" Target="/word/numbering.xml" Id="R627fef6696254a44" /><Relationship Type="http://schemas.openxmlformats.org/officeDocument/2006/relationships/settings" Target="/word/settings.xml" Id="R02a5beb4d51e4a98" /><Relationship Type="http://schemas.openxmlformats.org/officeDocument/2006/relationships/image" Target="/word/media/e5e645d7-91cd-4616-85b5-b5b4ff8b632e.png" Id="R6bd234a3b8f345b4" /></Relationships>
</file>