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e978ee01c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0cdacd4a0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Lasslys,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509cc3ec342d2" /><Relationship Type="http://schemas.openxmlformats.org/officeDocument/2006/relationships/numbering" Target="/word/numbering.xml" Id="Rca34add755764335" /><Relationship Type="http://schemas.openxmlformats.org/officeDocument/2006/relationships/settings" Target="/word/settings.xml" Id="Rd510938b8fe74ef1" /><Relationship Type="http://schemas.openxmlformats.org/officeDocument/2006/relationships/image" Target="/word/media/e24fff20-06ea-4c6d-9243-4c2741c1eec8.png" Id="Rfb70cdacd4a04541" /></Relationships>
</file>