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ba131d64e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bf8228abd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Lastrup,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4b2f6b8eb4ac4" /><Relationship Type="http://schemas.openxmlformats.org/officeDocument/2006/relationships/numbering" Target="/word/numbering.xml" Id="R5891106a09e949f3" /><Relationship Type="http://schemas.openxmlformats.org/officeDocument/2006/relationships/settings" Target="/word/settings.xml" Id="R0a251a216e8d4e04" /><Relationship Type="http://schemas.openxmlformats.org/officeDocument/2006/relationships/image" Target="/word/media/1b534dc8-e71f-40c1-9c01-e27e3f61a648.png" Id="R6bfbf8228abd409b" /></Relationships>
</file>