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be1a4b12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c1de0e2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2e6cb39741ab" /><Relationship Type="http://schemas.openxmlformats.org/officeDocument/2006/relationships/numbering" Target="/word/numbering.xml" Id="R15c332f3921a4028" /><Relationship Type="http://schemas.openxmlformats.org/officeDocument/2006/relationships/settings" Target="/word/settings.xml" Id="R97b04b7b81a74d83" /><Relationship Type="http://schemas.openxmlformats.org/officeDocument/2006/relationships/image" Target="/word/media/de7184f4-9499-4e9e-b5c8-367a6d068ee1.png" Id="R907dc1de0e294570" /></Relationships>
</file>