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be3ff3a77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4198d9db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e9503bd054277" /><Relationship Type="http://schemas.openxmlformats.org/officeDocument/2006/relationships/numbering" Target="/word/numbering.xml" Id="R175ca5b46d584cf3" /><Relationship Type="http://schemas.openxmlformats.org/officeDocument/2006/relationships/settings" Target="/word/settings.xml" Id="Re53f2d9656154bc2" /><Relationship Type="http://schemas.openxmlformats.org/officeDocument/2006/relationships/image" Target="/word/media/bf75ffee-741e-4204-ba68-3733cc46993d.png" Id="R3ed4198d9db744b5" /></Relationships>
</file>