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8d66fb58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cc7c1f34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Lavino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8a3e99b8e438f" /><Relationship Type="http://schemas.openxmlformats.org/officeDocument/2006/relationships/numbering" Target="/word/numbering.xml" Id="R8542ab8c7738459c" /><Relationship Type="http://schemas.openxmlformats.org/officeDocument/2006/relationships/settings" Target="/word/settings.xml" Id="R4f1a8af1b2d74c91" /><Relationship Type="http://schemas.openxmlformats.org/officeDocument/2006/relationships/image" Target="/word/media/0ca47856-0034-45f2-843b-24a033584629.png" Id="R153cc7c1f34e4cc5" /></Relationships>
</file>