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1508e34d8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6d7b3cafa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c36a950074fad" /><Relationship Type="http://schemas.openxmlformats.org/officeDocument/2006/relationships/numbering" Target="/word/numbering.xml" Id="Rfcc6b5c9d56243dd" /><Relationship Type="http://schemas.openxmlformats.org/officeDocument/2006/relationships/settings" Target="/word/settings.xml" Id="R1236e12cbe7d4a8c" /><Relationship Type="http://schemas.openxmlformats.org/officeDocument/2006/relationships/image" Target="/word/media/c534da9f-590c-4af0-b810-4e40bc95b99b.png" Id="Rec16d7b3cafa477c" /></Relationships>
</file>