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a34cd7db9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be6daf5c8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Lawhon,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ba5fb90a74aae" /><Relationship Type="http://schemas.openxmlformats.org/officeDocument/2006/relationships/numbering" Target="/word/numbering.xml" Id="R0676b88feca74df9" /><Relationship Type="http://schemas.openxmlformats.org/officeDocument/2006/relationships/settings" Target="/word/settings.xml" Id="R3c6150e4840b485a" /><Relationship Type="http://schemas.openxmlformats.org/officeDocument/2006/relationships/image" Target="/word/media/012bb8a2-95e3-406b-9eaf-9b168d55d71b.png" Id="R71cbe6daf5c84e11" /></Relationships>
</file>