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f27a9cd2d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295bca34b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 Hill,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1248bb5b3491e" /><Relationship Type="http://schemas.openxmlformats.org/officeDocument/2006/relationships/numbering" Target="/word/numbering.xml" Id="Rab96cf51ec874731" /><Relationship Type="http://schemas.openxmlformats.org/officeDocument/2006/relationships/settings" Target="/word/settings.xml" Id="Rf87a319974eb45c6" /><Relationship Type="http://schemas.openxmlformats.org/officeDocument/2006/relationships/image" Target="/word/media/b633cc5b-e57e-4d79-8848-8356976aeef0.png" Id="Rfd2295bca34b4e8c" /></Relationships>
</file>