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a31932f7d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aec495840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Lawtons,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d2c9c0abc47bc" /><Relationship Type="http://schemas.openxmlformats.org/officeDocument/2006/relationships/numbering" Target="/word/numbering.xml" Id="R369e5259d2804144" /><Relationship Type="http://schemas.openxmlformats.org/officeDocument/2006/relationships/settings" Target="/word/settings.xml" Id="R4a235bd63620431d" /><Relationship Type="http://schemas.openxmlformats.org/officeDocument/2006/relationships/image" Target="/word/media/c9b1c7d3-e78d-41d4-8ce2-620cd29669a4.png" Id="R317aec495840454f" /></Relationships>
</file>