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52188cb6b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5e1188ed0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Lawyerdale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6f92505e94e26" /><Relationship Type="http://schemas.openxmlformats.org/officeDocument/2006/relationships/numbering" Target="/word/numbering.xml" Id="R879232b8eee34b0a" /><Relationship Type="http://schemas.openxmlformats.org/officeDocument/2006/relationships/settings" Target="/word/settings.xml" Id="R6d523f725adb44b8" /><Relationship Type="http://schemas.openxmlformats.org/officeDocument/2006/relationships/image" Target="/word/media/6ecc9851-7739-434a-9a3b-87a7c2d9c393.png" Id="Rd025e1188ed0433b" /></Relationships>
</file>