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b1d0c1c54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1c8970222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Laysville,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dce7e92fe4a2b" /><Relationship Type="http://schemas.openxmlformats.org/officeDocument/2006/relationships/numbering" Target="/word/numbering.xml" Id="Rab5bee5c2d12401e" /><Relationship Type="http://schemas.openxmlformats.org/officeDocument/2006/relationships/settings" Target="/word/settings.xml" Id="Rb4fa523615d44715" /><Relationship Type="http://schemas.openxmlformats.org/officeDocument/2006/relationships/image" Target="/word/media/fdcb3308-6d68-4d78-aa73-52cbd8d0c99c.png" Id="R13a1c8970222477e" /></Relationships>
</file>