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9d2c4f37e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8feb303c7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Bar,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49fa968b54ac3" /><Relationship Type="http://schemas.openxmlformats.org/officeDocument/2006/relationships/numbering" Target="/word/numbering.xml" Id="Re79d2ab73e534db6" /><Relationship Type="http://schemas.openxmlformats.org/officeDocument/2006/relationships/settings" Target="/word/settings.xml" Id="Rc7a58a85911446df" /><Relationship Type="http://schemas.openxmlformats.org/officeDocument/2006/relationships/image" Target="/word/media/a9474ee9-b847-495d-8d36-28c4ce77836f.png" Id="Ra518feb303c74178" /></Relationships>
</file>