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a4cf72c6d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dbe71967c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Day Court,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375acdde1471b" /><Relationship Type="http://schemas.openxmlformats.org/officeDocument/2006/relationships/numbering" Target="/word/numbering.xml" Id="Rc337f9dcd4bb4a09" /><Relationship Type="http://schemas.openxmlformats.org/officeDocument/2006/relationships/settings" Target="/word/settings.xml" Id="R0d5063836113478c" /><Relationship Type="http://schemas.openxmlformats.org/officeDocument/2006/relationships/image" Target="/word/media/98516f3a-1090-4d03-aa5b-655f304c5971.png" Id="R39ddbe71967c4d97" /></Relationships>
</file>