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c575ef9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e30db6c6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Bleu,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a2639441d435a" /><Relationship Type="http://schemas.openxmlformats.org/officeDocument/2006/relationships/numbering" Target="/word/numbering.xml" Id="R4254b21d65964462" /><Relationship Type="http://schemas.openxmlformats.org/officeDocument/2006/relationships/settings" Target="/word/settings.xml" Id="Rfce0005668fa443b" /><Relationship Type="http://schemas.openxmlformats.org/officeDocument/2006/relationships/image" Target="/word/media/d9c577b3-8e53-4514-84ad-117d0ca86fac.png" Id="R400e30db6c6549c6" /></Relationships>
</file>